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D70" w:rsidRPr="00233D70" w:rsidRDefault="00233D70" w:rsidP="00233D70">
      <w:pPr>
        <w:spacing w:line="480" w:lineRule="auto"/>
        <w:jc w:val="center"/>
        <w:rPr>
          <w:rFonts w:ascii="Times New Roman" w:hAnsi="Times New Roman" w:cs="Times New Roman"/>
          <w:sz w:val="24"/>
          <w:szCs w:val="24"/>
        </w:rPr>
      </w:pPr>
      <w:bookmarkStart w:id="0" w:name="_GoBack"/>
      <w:bookmarkEnd w:id="0"/>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r w:rsidRPr="00233D70">
        <w:rPr>
          <w:rFonts w:ascii="Times New Roman" w:hAnsi="Times New Roman" w:cs="Times New Roman"/>
          <w:sz w:val="24"/>
          <w:szCs w:val="24"/>
        </w:rPr>
        <w:t>Synthesis Pape</w:t>
      </w:r>
      <w:r w:rsidR="007B2B26">
        <w:rPr>
          <w:rFonts w:ascii="Times New Roman" w:hAnsi="Times New Roman" w:cs="Times New Roman"/>
          <w:sz w:val="24"/>
          <w:szCs w:val="24"/>
        </w:rPr>
        <w:t>r on</w:t>
      </w:r>
      <w:r w:rsidRPr="00233D70">
        <w:rPr>
          <w:rFonts w:ascii="Times New Roman" w:hAnsi="Times New Roman" w:cs="Times New Roman"/>
          <w:sz w:val="24"/>
          <w:szCs w:val="24"/>
        </w:rPr>
        <w:t xml:space="preserve"> Police Use of Force.</w:t>
      </w:r>
    </w:p>
    <w:p w:rsidR="00233D70" w:rsidRPr="00233D70" w:rsidRDefault="00233D70" w:rsidP="00233D70">
      <w:pPr>
        <w:spacing w:line="480" w:lineRule="auto"/>
        <w:jc w:val="center"/>
        <w:rPr>
          <w:rFonts w:ascii="Times New Roman" w:hAnsi="Times New Roman" w:cs="Times New Roman"/>
          <w:sz w:val="24"/>
          <w:szCs w:val="24"/>
        </w:rPr>
      </w:pPr>
      <w:r w:rsidRPr="00233D70">
        <w:rPr>
          <w:rFonts w:ascii="Times New Roman" w:hAnsi="Times New Roman" w:cs="Times New Roman"/>
          <w:sz w:val="24"/>
          <w:szCs w:val="24"/>
        </w:rPr>
        <w:t>Name.</w:t>
      </w:r>
    </w:p>
    <w:p w:rsidR="00233D70" w:rsidRPr="00233D70" w:rsidRDefault="00233D70" w:rsidP="00233D70">
      <w:pPr>
        <w:spacing w:line="480" w:lineRule="auto"/>
        <w:jc w:val="center"/>
        <w:rPr>
          <w:rFonts w:ascii="Times New Roman" w:hAnsi="Times New Roman" w:cs="Times New Roman"/>
          <w:sz w:val="24"/>
          <w:szCs w:val="24"/>
        </w:rPr>
      </w:pPr>
      <w:r w:rsidRPr="00233D70">
        <w:rPr>
          <w:rFonts w:ascii="Times New Roman" w:hAnsi="Times New Roman" w:cs="Times New Roman"/>
          <w:sz w:val="24"/>
          <w:szCs w:val="24"/>
        </w:rPr>
        <w:t>Institution.</w:t>
      </w:r>
    </w:p>
    <w:p w:rsidR="00233D70" w:rsidRPr="00233D70" w:rsidRDefault="00233D70" w:rsidP="00233D70">
      <w:pPr>
        <w:spacing w:line="480" w:lineRule="auto"/>
        <w:jc w:val="center"/>
        <w:rPr>
          <w:rFonts w:ascii="Times New Roman" w:hAnsi="Times New Roman" w:cs="Times New Roman"/>
          <w:sz w:val="24"/>
          <w:szCs w:val="24"/>
        </w:rPr>
      </w:pPr>
      <w:r w:rsidRPr="00233D70">
        <w:rPr>
          <w:rFonts w:ascii="Times New Roman" w:hAnsi="Times New Roman" w:cs="Times New Roman"/>
          <w:sz w:val="24"/>
          <w:szCs w:val="24"/>
        </w:rPr>
        <w:t>Date.</w:t>
      </w: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spacing w:line="480" w:lineRule="auto"/>
        <w:jc w:val="center"/>
        <w:rPr>
          <w:rFonts w:ascii="Times New Roman" w:hAnsi="Times New Roman" w:cs="Times New Roman"/>
          <w:sz w:val="24"/>
          <w:szCs w:val="24"/>
        </w:rPr>
      </w:pPr>
    </w:p>
    <w:p w:rsidR="00233D70" w:rsidRPr="00233D70" w:rsidRDefault="00233D70" w:rsidP="00233D70">
      <w:pPr>
        <w:jc w:val="center"/>
        <w:rPr>
          <w:rFonts w:ascii="Times New Roman" w:hAnsi="Times New Roman" w:cs="Times New Roman"/>
          <w:sz w:val="24"/>
          <w:szCs w:val="24"/>
        </w:rPr>
      </w:pPr>
      <w:r w:rsidRPr="00233D70">
        <w:rPr>
          <w:rFonts w:ascii="Times New Roman" w:hAnsi="Times New Roman" w:cs="Times New Roman"/>
          <w:sz w:val="24"/>
          <w:szCs w:val="24"/>
        </w:rPr>
        <w:lastRenderedPageBreak/>
        <w:t xml:space="preserve">Synthesis Paper </w:t>
      </w:r>
      <w:r w:rsidR="007B2B26">
        <w:rPr>
          <w:rFonts w:ascii="Times New Roman" w:hAnsi="Times New Roman" w:cs="Times New Roman"/>
          <w:sz w:val="24"/>
          <w:szCs w:val="24"/>
        </w:rPr>
        <w:t xml:space="preserve">on </w:t>
      </w:r>
      <w:r w:rsidRPr="00233D70">
        <w:rPr>
          <w:rFonts w:ascii="Times New Roman" w:hAnsi="Times New Roman" w:cs="Times New Roman"/>
          <w:sz w:val="24"/>
          <w:szCs w:val="24"/>
        </w:rPr>
        <w:t>Police Use of Force.</w:t>
      </w:r>
    </w:p>
    <w:p w:rsidR="00233D70" w:rsidRPr="00233D70" w:rsidRDefault="00233D70" w:rsidP="00233D70">
      <w:pPr>
        <w:spacing w:line="480" w:lineRule="auto"/>
        <w:jc w:val="center"/>
        <w:rPr>
          <w:rFonts w:ascii="Times New Roman" w:hAnsi="Times New Roman" w:cs="Times New Roman"/>
          <w:b/>
          <w:sz w:val="24"/>
          <w:szCs w:val="24"/>
        </w:rPr>
      </w:pPr>
      <w:r w:rsidRPr="00233D70">
        <w:rPr>
          <w:rFonts w:ascii="Times New Roman" w:hAnsi="Times New Roman" w:cs="Times New Roman"/>
          <w:b/>
          <w:sz w:val="24"/>
          <w:szCs w:val="24"/>
        </w:rPr>
        <w:t>Introduction.</w:t>
      </w:r>
    </w:p>
    <w:p w:rsidR="00233D70" w:rsidRPr="00233D70" w:rsidRDefault="00233D70" w:rsidP="00233D70">
      <w:pPr>
        <w:spacing w:line="480" w:lineRule="auto"/>
        <w:ind w:firstLine="720"/>
        <w:rPr>
          <w:rFonts w:ascii="Times New Roman" w:hAnsi="Times New Roman" w:cs="Times New Roman"/>
          <w:sz w:val="24"/>
          <w:szCs w:val="24"/>
        </w:rPr>
      </w:pPr>
      <w:r w:rsidRPr="00233D70">
        <w:rPr>
          <w:rFonts w:ascii="Times New Roman" w:hAnsi="Times New Roman" w:cs="Times New Roman"/>
          <w:sz w:val="24"/>
          <w:szCs w:val="24"/>
        </w:rPr>
        <w:t xml:space="preserve">Police use of force is threatening, evident, and a growing issue in the context of law enforcement in many contemporary nations </w:t>
      </w:r>
      <w:r w:rsidR="007B2B26">
        <w:rPr>
          <w:rFonts w:ascii="Times New Roman" w:hAnsi="Times New Roman" w:cs="Times New Roman"/>
          <w:sz w:val="24"/>
          <w:szCs w:val="24"/>
        </w:rPr>
        <w:t xml:space="preserve">and the United States is not </w:t>
      </w:r>
      <w:r w:rsidRPr="00233D70">
        <w:rPr>
          <w:rFonts w:ascii="Times New Roman" w:hAnsi="Times New Roman" w:cs="Times New Roman"/>
          <w:sz w:val="24"/>
          <w:szCs w:val="24"/>
        </w:rPr>
        <w:t>exceptional. The America Department of Justice has remained keen in restoration and maintenance of public safety through the dissemination of discretionary authority to the law enforcement officers and law enforcement agencies</w:t>
      </w:r>
      <w:r w:rsidR="007B2B26">
        <w:rPr>
          <w:rFonts w:ascii="Times New Roman" w:hAnsi="Times New Roman" w:cs="Times New Roman"/>
          <w:sz w:val="24"/>
          <w:szCs w:val="24"/>
        </w:rPr>
        <w:t>. T</w:t>
      </w:r>
      <w:r w:rsidRPr="00233D70">
        <w:rPr>
          <w:rFonts w:ascii="Times New Roman" w:hAnsi="Times New Roman" w:cs="Times New Roman"/>
          <w:sz w:val="24"/>
          <w:szCs w:val="24"/>
        </w:rPr>
        <w:t xml:space="preserve">he discretionary authority has been effective in making legally based distinctions amid law enforcers to other members of the public. Herein, police officers have been mandated to apply </w:t>
      </w:r>
      <w:r w:rsidR="007B2B26">
        <w:rPr>
          <w:rFonts w:ascii="Times New Roman" w:hAnsi="Times New Roman" w:cs="Times New Roman"/>
          <w:sz w:val="24"/>
          <w:szCs w:val="24"/>
        </w:rPr>
        <w:t xml:space="preserve">a </w:t>
      </w:r>
      <w:r w:rsidRPr="00233D70">
        <w:rPr>
          <w:rFonts w:ascii="Times New Roman" w:hAnsi="Times New Roman" w:cs="Times New Roman"/>
          <w:sz w:val="24"/>
          <w:szCs w:val="24"/>
        </w:rPr>
        <w:t>certain extent of physical force to necessitate secure observance of the law. However, police use of force is deemed necessary whenever other approaches such as persuasion, advice, as well as warning are deemed insufficient (Police Executive Research Forum, 2016). As evident, police officers are entitled to uphold the law through respecting as well as protecting lives. However, this responsibility has been highly violated leading to mass suffering of innocent Americans as justified by incidences such as the shooting of Michael Brown Ferguson and the Missouri incidence in the context of the United States. This study provides an acute examination of the different themes attached to the different police use of force articles based on the assertion that excessive police use of power is facilitated by poor police training, increased incidences of violent crime, and lack of effective police control policies.</w:t>
      </w:r>
    </w:p>
    <w:p w:rsidR="00233D70" w:rsidRPr="00233D70" w:rsidRDefault="00233D70" w:rsidP="00233D70">
      <w:pPr>
        <w:spacing w:line="480" w:lineRule="auto"/>
        <w:jc w:val="center"/>
        <w:rPr>
          <w:rFonts w:ascii="Times New Roman" w:hAnsi="Times New Roman" w:cs="Times New Roman"/>
          <w:b/>
          <w:sz w:val="24"/>
          <w:szCs w:val="24"/>
        </w:rPr>
      </w:pPr>
      <w:r w:rsidRPr="00233D70">
        <w:rPr>
          <w:rFonts w:ascii="Times New Roman" w:hAnsi="Times New Roman" w:cs="Times New Roman"/>
          <w:b/>
          <w:sz w:val="24"/>
          <w:szCs w:val="24"/>
        </w:rPr>
        <w:t>Theme of Violent Crimes.</w:t>
      </w:r>
    </w:p>
    <w:p w:rsidR="007B2B26" w:rsidRDefault="00233D70" w:rsidP="00233D70">
      <w:pPr>
        <w:spacing w:line="480" w:lineRule="auto"/>
        <w:ind w:firstLine="720"/>
        <w:rPr>
          <w:rFonts w:ascii="Times New Roman" w:hAnsi="Times New Roman" w:cs="Times New Roman"/>
          <w:sz w:val="24"/>
          <w:szCs w:val="24"/>
        </w:rPr>
      </w:pPr>
      <w:r w:rsidRPr="00233D70">
        <w:rPr>
          <w:rFonts w:ascii="Times New Roman" w:hAnsi="Times New Roman" w:cs="Times New Roman"/>
          <w:sz w:val="24"/>
          <w:szCs w:val="24"/>
        </w:rPr>
        <w:t>According to the DOJ assertions, po</w:t>
      </w:r>
      <w:r w:rsidR="007B2B26">
        <w:rPr>
          <w:rFonts w:ascii="Times New Roman" w:hAnsi="Times New Roman" w:cs="Times New Roman"/>
          <w:sz w:val="24"/>
          <w:szCs w:val="24"/>
        </w:rPr>
        <w:t>lice officers are obligated to uphold</w:t>
      </w:r>
      <w:r w:rsidRPr="00233D70">
        <w:rPr>
          <w:rFonts w:ascii="Times New Roman" w:hAnsi="Times New Roman" w:cs="Times New Roman"/>
          <w:sz w:val="24"/>
          <w:szCs w:val="24"/>
        </w:rPr>
        <w:t xml:space="preserve"> laws in conjunction with respect and protection of the lives of all member</w:t>
      </w:r>
      <w:r w:rsidR="007B2B26">
        <w:rPr>
          <w:rFonts w:ascii="Times New Roman" w:hAnsi="Times New Roman" w:cs="Times New Roman"/>
          <w:sz w:val="24"/>
          <w:szCs w:val="24"/>
        </w:rPr>
        <w:t>s</w:t>
      </w:r>
      <w:r w:rsidRPr="00233D70">
        <w:rPr>
          <w:rFonts w:ascii="Times New Roman" w:hAnsi="Times New Roman" w:cs="Times New Roman"/>
          <w:sz w:val="24"/>
          <w:szCs w:val="24"/>
        </w:rPr>
        <w:t xml:space="preserve"> of the society. In essence, the role of police officers is challenging and dangerous due to the increased incidences of violent </w:t>
      </w:r>
      <w:r w:rsidRPr="00233D70">
        <w:rPr>
          <w:rFonts w:ascii="Times New Roman" w:hAnsi="Times New Roman" w:cs="Times New Roman"/>
          <w:sz w:val="24"/>
          <w:szCs w:val="24"/>
        </w:rPr>
        <w:lastRenderedPageBreak/>
        <w:t>crimes. Terrill &amp; Reisig, (2003), in their article “Neighborhood context and police use of force” hypothesized that police officers are allowed to use limited power when dealing with criminals who pose violent resistance in the normative space. They also agree that police officer</w:t>
      </w:r>
      <w:r w:rsidR="007B2B26">
        <w:rPr>
          <w:rFonts w:ascii="Times New Roman" w:hAnsi="Times New Roman" w:cs="Times New Roman"/>
          <w:sz w:val="24"/>
          <w:szCs w:val="24"/>
        </w:rPr>
        <w:t>s’</w:t>
      </w:r>
      <w:r w:rsidRPr="00233D70">
        <w:rPr>
          <w:rFonts w:ascii="Times New Roman" w:hAnsi="Times New Roman" w:cs="Times New Roman"/>
          <w:sz w:val="24"/>
          <w:szCs w:val="24"/>
        </w:rPr>
        <w:t xml:space="preserve"> jobs become increasingly risky when dealing with violent criminals and hence police officers are forced to use excessive force to ensure their safety. Another study by Rosenfeld, (2015), hints that contemporary police officers have increasingly used excessive power to the public under cover of exposure to violent crimes. The author justified his assertion by providing an overview of the “Ferguson incidence” which deeply violated police-to-public relation in the context of the United States. </w:t>
      </w:r>
    </w:p>
    <w:p w:rsidR="00233D70" w:rsidRPr="00233D70" w:rsidRDefault="00233D70" w:rsidP="00233D70">
      <w:pPr>
        <w:spacing w:line="480" w:lineRule="auto"/>
        <w:ind w:firstLine="720"/>
        <w:rPr>
          <w:rFonts w:ascii="Times New Roman" w:hAnsi="Times New Roman" w:cs="Times New Roman"/>
          <w:sz w:val="24"/>
          <w:szCs w:val="24"/>
        </w:rPr>
      </w:pPr>
      <w:r w:rsidRPr="00233D70">
        <w:rPr>
          <w:rFonts w:ascii="Times New Roman" w:hAnsi="Times New Roman" w:cs="Times New Roman"/>
          <w:sz w:val="24"/>
          <w:szCs w:val="24"/>
        </w:rPr>
        <w:t>As argued, Michael Brown was just a crime suspect, and he has not yet deemed guilt. The suspect was less harmful, and there was a little encounter of violent crimes in the incidence. The author asserts that “Ferguson is hardly free of criminal violence” and hence it was ruthless for the police officer to shoot him yet there were many alternatives. Violent crime is an ideal cover to the police use of force. According to the Police Executive Research Forum, (2016), police officers are committed to restore and possibly maintain public safety in all settings. However, some officers have failed in their responsibilities by using excessive force in dealing with a criminal. Police should not use live rounds for criminals with a knife or a bat, but this has been the case in many police killings. Police use of force in violent crimes should be the last resort.</w:t>
      </w:r>
    </w:p>
    <w:p w:rsidR="00233D70" w:rsidRPr="00233D70" w:rsidRDefault="00233D70" w:rsidP="00233D70">
      <w:pPr>
        <w:spacing w:line="480" w:lineRule="auto"/>
        <w:jc w:val="center"/>
        <w:rPr>
          <w:rFonts w:ascii="Times New Roman" w:hAnsi="Times New Roman" w:cs="Times New Roman"/>
          <w:sz w:val="24"/>
          <w:szCs w:val="24"/>
        </w:rPr>
      </w:pPr>
      <w:r w:rsidRPr="00233D70">
        <w:rPr>
          <w:rFonts w:ascii="Times New Roman" w:hAnsi="Times New Roman" w:cs="Times New Roman"/>
          <w:b/>
          <w:sz w:val="24"/>
          <w:szCs w:val="24"/>
        </w:rPr>
        <w:t>Theme of Police Training</w:t>
      </w:r>
      <w:r w:rsidRPr="00233D70">
        <w:rPr>
          <w:rFonts w:ascii="Times New Roman" w:hAnsi="Times New Roman" w:cs="Times New Roman"/>
          <w:sz w:val="24"/>
          <w:szCs w:val="24"/>
        </w:rPr>
        <w:t>.</w:t>
      </w:r>
    </w:p>
    <w:p w:rsidR="00233D70" w:rsidRPr="00233D70" w:rsidRDefault="00233D70" w:rsidP="00233D70">
      <w:pPr>
        <w:spacing w:line="480" w:lineRule="auto"/>
        <w:ind w:firstLine="720"/>
        <w:rPr>
          <w:rFonts w:ascii="Times New Roman" w:hAnsi="Times New Roman" w:cs="Times New Roman"/>
          <w:sz w:val="24"/>
          <w:szCs w:val="24"/>
        </w:rPr>
      </w:pPr>
      <w:r w:rsidRPr="00233D70">
        <w:rPr>
          <w:rFonts w:ascii="Times New Roman" w:hAnsi="Times New Roman" w:cs="Times New Roman"/>
          <w:sz w:val="24"/>
          <w:szCs w:val="24"/>
        </w:rPr>
        <w:t xml:space="preserve">Studies have affirmed that police use of force is directly proportional to the category of training they get. According to Terrill &amp; Reisig, (2003), the increased police use of force is detrimental not only to the public but also to the reputation of our DOJ and the nation at large. </w:t>
      </w:r>
      <w:r w:rsidRPr="00233D70">
        <w:rPr>
          <w:rFonts w:ascii="Times New Roman" w:hAnsi="Times New Roman" w:cs="Times New Roman"/>
          <w:sz w:val="24"/>
          <w:szCs w:val="24"/>
        </w:rPr>
        <w:lastRenderedPageBreak/>
        <w:t xml:space="preserve">They agreed that police officers should be well trained on how to use power limitedly in the most effective ecology. It is recommendable that neighborhood police skills are essential in ensuring the effective application of discretionary authority without bullying innocent citizens. Rosenfeld, (2015), supports the theme of acute police training based on the assertion that Ferguson incidence police lacked thorough understanding and logical reasoning when dealing with the suspect and hence leading to the misconduct and excessive use of power. Police officers should be trained to be quite intelligent in dealing with criminal and that they should be psychologically prepared about the use of force. Police Executive Research Forum, (2016), reports that police officers should be trained on how to address a wide range of critical and life-threatening incidents with reduced use of police force. The report affirmed that police use of force violates police to public relations and hence thorough police training is a key tool in strengthening community-police relationships. </w:t>
      </w:r>
    </w:p>
    <w:p w:rsidR="00233D70" w:rsidRPr="00233D70" w:rsidRDefault="00233D70" w:rsidP="00233D70">
      <w:pPr>
        <w:spacing w:line="480" w:lineRule="auto"/>
        <w:jc w:val="center"/>
        <w:rPr>
          <w:rFonts w:ascii="Times New Roman" w:hAnsi="Times New Roman" w:cs="Times New Roman"/>
          <w:b/>
          <w:sz w:val="24"/>
          <w:szCs w:val="24"/>
        </w:rPr>
      </w:pPr>
      <w:r w:rsidRPr="00233D70">
        <w:rPr>
          <w:rFonts w:ascii="Times New Roman" w:hAnsi="Times New Roman" w:cs="Times New Roman"/>
          <w:b/>
          <w:sz w:val="24"/>
          <w:szCs w:val="24"/>
        </w:rPr>
        <w:t>Theme of Police Control Policies.</w:t>
      </w:r>
    </w:p>
    <w:p w:rsidR="00233D70" w:rsidRPr="00233D70" w:rsidRDefault="00233D70" w:rsidP="00233D70">
      <w:pPr>
        <w:spacing w:line="480" w:lineRule="auto"/>
        <w:ind w:firstLine="720"/>
        <w:rPr>
          <w:rFonts w:ascii="Times New Roman" w:hAnsi="Times New Roman" w:cs="Times New Roman"/>
          <w:sz w:val="24"/>
          <w:szCs w:val="24"/>
        </w:rPr>
      </w:pPr>
      <w:r w:rsidRPr="00233D70">
        <w:rPr>
          <w:rFonts w:ascii="Times New Roman" w:hAnsi="Times New Roman" w:cs="Times New Roman"/>
          <w:sz w:val="24"/>
          <w:szCs w:val="24"/>
        </w:rPr>
        <w:t xml:space="preserve">Studies have affirmed that increased police use of force has been facilitated by the lack or presence of lax police governing policies. According to Terrill &amp; Reisig, (2003), police officers tend to apply both physical and nonphysical forces when addressing crimes. They argue that police force entails pat downs and handcuffs. They agreed that the lack of legally forceful acts within the measure of force would be misleading justice. They recommend that police officer should be increasingly monitored and examined on a legal basis of ensuring that they do not take advantage of their positions as a basis for increased use of power. Rosenfeld, (2015), support the theme of police control policies by asserting that “different de-escalation policies were evident at the FDP when Michael Brown was brutally killed.” He affirmed that it was unreasonable for the police to apply such power against the suspect even after disobeying his command. He argued </w:t>
      </w:r>
      <w:r w:rsidRPr="00233D70">
        <w:rPr>
          <w:rFonts w:ascii="Times New Roman" w:hAnsi="Times New Roman" w:cs="Times New Roman"/>
          <w:sz w:val="24"/>
          <w:szCs w:val="24"/>
        </w:rPr>
        <w:lastRenderedPageBreak/>
        <w:t xml:space="preserve">that the DOJ should strengthen its policies against the increasing use of power and faulty officers should be legally punished. Police Executive Research Forum, (2016), affirmed that lax police control policies have led to the proliferation of police shootings. It recommends that police agencies should make an effort to innovate policies and practice that govern police use of force. </w:t>
      </w:r>
    </w:p>
    <w:p w:rsidR="00233D70" w:rsidRPr="00233D70" w:rsidRDefault="00233D70" w:rsidP="00233D70">
      <w:pPr>
        <w:spacing w:line="480" w:lineRule="auto"/>
        <w:jc w:val="center"/>
        <w:rPr>
          <w:rFonts w:ascii="Times New Roman" w:hAnsi="Times New Roman" w:cs="Times New Roman"/>
          <w:b/>
          <w:sz w:val="24"/>
          <w:szCs w:val="24"/>
        </w:rPr>
      </w:pPr>
      <w:r w:rsidRPr="00233D70">
        <w:rPr>
          <w:rFonts w:ascii="Times New Roman" w:hAnsi="Times New Roman" w:cs="Times New Roman"/>
          <w:b/>
          <w:sz w:val="24"/>
          <w:szCs w:val="24"/>
        </w:rPr>
        <w:t>Conclusion.</w:t>
      </w:r>
    </w:p>
    <w:p w:rsidR="00233D70" w:rsidRPr="00233D70" w:rsidRDefault="00233D70" w:rsidP="00233D70">
      <w:pPr>
        <w:spacing w:line="480" w:lineRule="auto"/>
        <w:ind w:firstLine="720"/>
        <w:rPr>
          <w:rFonts w:ascii="Times New Roman" w:hAnsi="Times New Roman" w:cs="Times New Roman"/>
          <w:sz w:val="24"/>
          <w:szCs w:val="24"/>
        </w:rPr>
      </w:pPr>
      <w:r w:rsidRPr="00233D70">
        <w:rPr>
          <w:rFonts w:ascii="Times New Roman" w:hAnsi="Times New Roman" w:cs="Times New Roman"/>
          <w:sz w:val="24"/>
          <w:szCs w:val="24"/>
        </w:rPr>
        <w:t xml:space="preserve">In summation, </w:t>
      </w:r>
      <w:r w:rsidR="007B2B26">
        <w:rPr>
          <w:rFonts w:ascii="Times New Roman" w:hAnsi="Times New Roman" w:cs="Times New Roman"/>
          <w:sz w:val="24"/>
          <w:szCs w:val="24"/>
        </w:rPr>
        <w:t xml:space="preserve">it is apparent that </w:t>
      </w:r>
      <w:r w:rsidRPr="00233D70">
        <w:rPr>
          <w:rFonts w:ascii="Times New Roman" w:hAnsi="Times New Roman" w:cs="Times New Roman"/>
          <w:sz w:val="24"/>
          <w:szCs w:val="24"/>
        </w:rPr>
        <w:t>police use of force is a real challenge to the wellness of every American citizen. Police use of force has significantly deteriorated the community</w:t>
      </w:r>
      <w:r w:rsidR="007B2B26">
        <w:rPr>
          <w:rFonts w:ascii="Times New Roman" w:hAnsi="Times New Roman" w:cs="Times New Roman"/>
          <w:sz w:val="24"/>
          <w:szCs w:val="24"/>
        </w:rPr>
        <w:t>’s police trust</w:t>
      </w:r>
      <w:r w:rsidRPr="00233D70">
        <w:rPr>
          <w:rFonts w:ascii="Times New Roman" w:hAnsi="Times New Roman" w:cs="Times New Roman"/>
          <w:sz w:val="24"/>
          <w:szCs w:val="24"/>
        </w:rPr>
        <w:t xml:space="preserve"> and relations. Scholars have agreed that policing is a tough responsibility that tends to bring about aggression to the police officer</w:t>
      </w:r>
      <w:r w:rsidR="007B2B26">
        <w:rPr>
          <w:rFonts w:ascii="Times New Roman" w:hAnsi="Times New Roman" w:cs="Times New Roman"/>
          <w:sz w:val="24"/>
          <w:szCs w:val="24"/>
        </w:rPr>
        <w:t>s</w:t>
      </w:r>
      <w:r w:rsidRPr="00233D70">
        <w:rPr>
          <w:rFonts w:ascii="Times New Roman" w:hAnsi="Times New Roman" w:cs="Times New Roman"/>
          <w:sz w:val="24"/>
          <w:szCs w:val="24"/>
        </w:rPr>
        <w:t xml:space="preserve"> in incidences such as violent crimes and encounter with resistant and disobedient criminals. However, this is not a reasonable permit to the use of force. Contemporary police lack adequate training and have a mild understanding of the ideal settings in which police power should be applied. Lax police control policies have also laid a basis for a violation of police power (Rosenfeld, 2015).  Failure to address police use of power will lead to further deterioration of justice and destruction of the DOJ image to the public. It is time to make our communities safe.</w:t>
      </w:r>
    </w:p>
    <w:p w:rsidR="00233D70" w:rsidRDefault="00233D70" w:rsidP="00233D70">
      <w:pPr>
        <w:spacing w:line="480" w:lineRule="auto"/>
        <w:jc w:val="center"/>
        <w:rPr>
          <w:rFonts w:ascii="Times New Roman" w:hAnsi="Times New Roman" w:cs="Times New Roman"/>
          <w:sz w:val="24"/>
          <w:szCs w:val="24"/>
        </w:rPr>
      </w:pPr>
    </w:p>
    <w:p w:rsidR="00233D70" w:rsidRDefault="00233D70" w:rsidP="00233D70">
      <w:pPr>
        <w:spacing w:line="480" w:lineRule="auto"/>
        <w:jc w:val="center"/>
        <w:rPr>
          <w:rFonts w:ascii="Times New Roman" w:hAnsi="Times New Roman" w:cs="Times New Roman"/>
          <w:sz w:val="24"/>
          <w:szCs w:val="24"/>
        </w:rPr>
      </w:pPr>
    </w:p>
    <w:p w:rsidR="00233D70" w:rsidRDefault="00233D70" w:rsidP="00233D70">
      <w:pPr>
        <w:spacing w:line="480" w:lineRule="auto"/>
        <w:jc w:val="center"/>
        <w:rPr>
          <w:rFonts w:ascii="Times New Roman" w:hAnsi="Times New Roman" w:cs="Times New Roman"/>
          <w:sz w:val="24"/>
          <w:szCs w:val="24"/>
        </w:rPr>
      </w:pPr>
    </w:p>
    <w:p w:rsidR="00233D70" w:rsidRDefault="00233D70" w:rsidP="00233D70">
      <w:pPr>
        <w:spacing w:line="480" w:lineRule="auto"/>
        <w:jc w:val="center"/>
        <w:rPr>
          <w:rFonts w:ascii="Times New Roman" w:hAnsi="Times New Roman" w:cs="Times New Roman"/>
          <w:sz w:val="24"/>
          <w:szCs w:val="24"/>
        </w:rPr>
      </w:pPr>
    </w:p>
    <w:p w:rsidR="00233D70" w:rsidRDefault="00233D70" w:rsidP="00233D70">
      <w:pPr>
        <w:spacing w:line="480" w:lineRule="auto"/>
        <w:jc w:val="center"/>
        <w:rPr>
          <w:rFonts w:ascii="Times New Roman" w:hAnsi="Times New Roman" w:cs="Times New Roman"/>
          <w:sz w:val="24"/>
          <w:szCs w:val="24"/>
        </w:rPr>
      </w:pPr>
    </w:p>
    <w:p w:rsidR="00C24102" w:rsidRPr="00233D70" w:rsidRDefault="00C24102" w:rsidP="00233D70">
      <w:pPr>
        <w:spacing w:line="480" w:lineRule="auto"/>
        <w:jc w:val="center"/>
        <w:rPr>
          <w:rFonts w:ascii="Times New Roman" w:hAnsi="Times New Roman" w:cs="Times New Roman"/>
          <w:sz w:val="24"/>
          <w:szCs w:val="24"/>
        </w:rPr>
      </w:pPr>
      <w:r w:rsidRPr="00233D70">
        <w:rPr>
          <w:rFonts w:ascii="Times New Roman" w:hAnsi="Times New Roman" w:cs="Times New Roman"/>
          <w:sz w:val="24"/>
          <w:szCs w:val="24"/>
        </w:rPr>
        <w:lastRenderedPageBreak/>
        <w:t>References.</w:t>
      </w:r>
    </w:p>
    <w:p w:rsidR="00233D70" w:rsidRPr="00233D70" w:rsidRDefault="00233D70" w:rsidP="00233D70">
      <w:pPr>
        <w:spacing w:line="480" w:lineRule="auto"/>
        <w:ind w:left="720" w:hanging="720"/>
        <w:rPr>
          <w:rFonts w:ascii="Times New Roman" w:eastAsia="Times New Roman" w:hAnsi="Times New Roman" w:cs="Times New Roman"/>
          <w:sz w:val="24"/>
          <w:szCs w:val="24"/>
        </w:rPr>
      </w:pPr>
      <w:r w:rsidRPr="00233D70">
        <w:rPr>
          <w:rFonts w:ascii="Times New Roman" w:hAnsi="Times New Roman" w:cs="Times New Roman"/>
          <w:sz w:val="24"/>
          <w:szCs w:val="24"/>
        </w:rPr>
        <w:t xml:space="preserve">Police Executive Research Forum, (2016). Guiding Principles On Use of Force. Retrieved from </w:t>
      </w:r>
      <w:hyperlink r:id="rId6" w:history="1">
        <w:r w:rsidRPr="00233D70">
          <w:rPr>
            <w:rStyle w:val="Hyperlink"/>
            <w:rFonts w:ascii="Times New Roman" w:hAnsi="Times New Roman" w:cs="Times New Roman"/>
            <w:sz w:val="24"/>
            <w:szCs w:val="24"/>
          </w:rPr>
          <w:t>file:///C:/Users/user/Downloads/article%203%20(3).pdf</w:t>
        </w:r>
      </w:hyperlink>
    </w:p>
    <w:p w:rsidR="00233D70" w:rsidRPr="00233D70" w:rsidRDefault="00233D70" w:rsidP="00233D70">
      <w:pPr>
        <w:spacing w:line="480" w:lineRule="auto"/>
        <w:ind w:left="720" w:hanging="720"/>
        <w:rPr>
          <w:rFonts w:ascii="Times New Roman" w:hAnsi="Times New Roman" w:cs="Times New Roman"/>
          <w:color w:val="222222"/>
          <w:sz w:val="24"/>
          <w:szCs w:val="24"/>
          <w:shd w:val="clear" w:color="auto" w:fill="FFFFFF"/>
        </w:rPr>
      </w:pPr>
      <w:r w:rsidRPr="00233D70">
        <w:rPr>
          <w:rFonts w:ascii="Times New Roman" w:hAnsi="Times New Roman" w:cs="Times New Roman"/>
          <w:color w:val="222222"/>
          <w:sz w:val="24"/>
          <w:szCs w:val="24"/>
          <w:shd w:val="clear" w:color="auto" w:fill="FFFFFF"/>
        </w:rPr>
        <w:t>Rosenfeld, R. (2015). Ferguson and police use of deadly force. </w:t>
      </w:r>
      <w:r w:rsidRPr="00233D70">
        <w:rPr>
          <w:rFonts w:ascii="Times New Roman" w:hAnsi="Times New Roman" w:cs="Times New Roman"/>
          <w:i/>
          <w:iCs/>
          <w:color w:val="222222"/>
          <w:sz w:val="24"/>
          <w:szCs w:val="24"/>
          <w:shd w:val="clear" w:color="auto" w:fill="FFFFFF"/>
        </w:rPr>
        <w:t>Mo. L. Rev.</w:t>
      </w:r>
      <w:r w:rsidRPr="00233D70">
        <w:rPr>
          <w:rFonts w:ascii="Times New Roman" w:hAnsi="Times New Roman" w:cs="Times New Roman"/>
          <w:color w:val="222222"/>
          <w:sz w:val="24"/>
          <w:szCs w:val="24"/>
          <w:shd w:val="clear" w:color="auto" w:fill="FFFFFF"/>
        </w:rPr>
        <w:t>, </w:t>
      </w:r>
      <w:r w:rsidRPr="00233D70">
        <w:rPr>
          <w:rFonts w:ascii="Times New Roman" w:hAnsi="Times New Roman" w:cs="Times New Roman"/>
          <w:i/>
          <w:iCs/>
          <w:color w:val="222222"/>
          <w:sz w:val="24"/>
          <w:szCs w:val="24"/>
          <w:shd w:val="clear" w:color="auto" w:fill="FFFFFF"/>
        </w:rPr>
        <w:t>80</w:t>
      </w:r>
      <w:r w:rsidRPr="00233D70">
        <w:rPr>
          <w:rFonts w:ascii="Times New Roman" w:hAnsi="Times New Roman" w:cs="Times New Roman"/>
          <w:color w:val="222222"/>
          <w:sz w:val="24"/>
          <w:szCs w:val="24"/>
          <w:shd w:val="clear" w:color="auto" w:fill="FFFFFF"/>
        </w:rPr>
        <w:t>, 1077.</w:t>
      </w:r>
    </w:p>
    <w:p w:rsidR="00233D70" w:rsidRPr="00233D70" w:rsidRDefault="00233D70" w:rsidP="00233D70">
      <w:pPr>
        <w:spacing w:line="480" w:lineRule="auto"/>
        <w:ind w:left="720" w:hanging="720"/>
        <w:rPr>
          <w:rFonts w:ascii="Times New Roman" w:hAnsi="Times New Roman" w:cs="Times New Roman"/>
          <w:color w:val="222222"/>
          <w:sz w:val="24"/>
          <w:szCs w:val="24"/>
          <w:shd w:val="clear" w:color="auto" w:fill="FFFFFF"/>
        </w:rPr>
      </w:pPr>
      <w:r w:rsidRPr="00233D70">
        <w:rPr>
          <w:rFonts w:ascii="Times New Roman" w:hAnsi="Times New Roman" w:cs="Times New Roman"/>
          <w:color w:val="222222"/>
          <w:sz w:val="24"/>
          <w:szCs w:val="24"/>
          <w:shd w:val="clear" w:color="auto" w:fill="FFFFFF"/>
        </w:rPr>
        <w:t>Terrill, W., &amp; Reisig, M. D. (2003). Neighborhood context and police use of force. </w:t>
      </w:r>
      <w:r w:rsidRPr="00233D70">
        <w:rPr>
          <w:rFonts w:ascii="Times New Roman" w:hAnsi="Times New Roman" w:cs="Times New Roman"/>
          <w:i/>
          <w:iCs/>
          <w:color w:val="222222"/>
          <w:sz w:val="24"/>
          <w:szCs w:val="24"/>
          <w:shd w:val="clear" w:color="auto" w:fill="FFFFFF"/>
        </w:rPr>
        <w:t>Journal of research in crime and delinquency</w:t>
      </w:r>
      <w:r w:rsidRPr="00233D70">
        <w:rPr>
          <w:rFonts w:ascii="Times New Roman" w:hAnsi="Times New Roman" w:cs="Times New Roman"/>
          <w:color w:val="222222"/>
          <w:sz w:val="24"/>
          <w:szCs w:val="24"/>
          <w:shd w:val="clear" w:color="auto" w:fill="FFFFFF"/>
        </w:rPr>
        <w:t>, </w:t>
      </w:r>
      <w:r w:rsidRPr="00233D70">
        <w:rPr>
          <w:rFonts w:ascii="Times New Roman" w:hAnsi="Times New Roman" w:cs="Times New Roman"/>
          <w:i/>
          <w:iCs/>
          <w:color w:val="222222"/>
          <w:sz w:val="24"/>
          <w:szCs w:val="24"/>
          <w:shd w:val="clear" w:color="auto" w:fill="FFFFFF"/>
        </w:rPr>
        <w:t>40</w:t>
      </w:r>
      <w:r w:rsidRPr="00233D70">
        <w:rPr>
          <w:rFonts w:ascii="Times New Roman" w:hAnsi="Times New Roman" w:cs="Times New Roman"/>
          <w:color w:val="222222"/>
          <w:sz w:val="24"/>
          <w:szCs w:val="24"/>
          <w:shd w:val="clear" w:color="auto" w:fill="FFFFFF"/>
        </w:rPr>
        <w:t>(3), 291-321.</w:t>
      </w:r>
    </w:p>
    <w:sectPr w:rsidR="00233D70" w:rsidRPr="00233D70" w:rsidSect="00233D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166" w:rsidRDefault="004A4166" w:rsidP="00233D70">
      <w:pPr>
        <w:spacing w:after="0" w:line="240" w:lineRule="auto"/>
      </w:pPr>
      <w:r>
        <w:separator/>
      </w:r>
    </w:p>
  </w:endnote>
  <w:endnote w:type="continuationSeparator" w:id="0">
    <w:p w:rsidR="004A4166" w:rsidRDefault="004A4166" w:rsidP="00233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166" w:rsidRDefault="004A4166" w:rsidP="00233D70">
      <w:pPr>
        <w:spacing w:after="0" w:line="240" w:lineRule="auto"/>
      </w:pPr>
      <w:r>
        <w:separator/>
      </w:r>
    </w:p>
  </w:footnote>
  <w:footnote w:type="continuationSeparator" w:id="0">
    <w:p w:rsidR="004A4166" w:rsidRDefault="004A4166" w:rsidP="00233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70" w:rsidRPr="00233D70" w:rsidRDefault="00233D70" w:rsidP="00233D70">
    <w:pPr>
      <w:rPr>
        <w:rFonts w:ascii="Times New Roman" w:hAnsi="Times New Roman" w:cs="Times New Roman"/>
        <w:sz w:val="24"/>
        <w:szCs w:val="24"/>
      </w:rPr>
    </w:pPr>
    <w:r w:rsidRPr="00233D70">
      <w:rPr>
        <w:rFonts w:ascii="Times New Roman" w:hAnsi="Times New Roman" w:cs="Times New Roman"/>
        <w:sz w:val="24"/>
        <w:szCs w:val="24"/>
      </w:rPr>
      <w:t>SYNTH</w:t>
    </w:r>
    <w:r>
      <w:rPr>
        <w:rFonts w:ascii="Times New Roman" w:hAnsi="Times New Roman" w:cs="Times New Roman"/>
        <w:sz w:val="24"/>
        <w:szCs w:val="24"/>
      </w:rPr>
      <w:t xml:space="preserve">ESIS PAPER </w:t>
    </w:r>
    <w:r w:rsidR="007B2B26">
      <w:rPr>
        <w:rFonts w:ascii="Times New Roman" w:hAnsi="Times New Roman" w:cs="Times New Roman"/>
        <w:sz w:val="24"/>
        <w:szCs w:val="24"/>
      </w:rPr>
      <w:t xml:space="preserve">ON </w:t>
    </w:r>
    <w:r>
      <w:rPr>
        <w:rFonts w:ascii="Times New Roman" w:hAnsi="Times New Roman" w:cs="Times New Roman"/>
        <w:sz w:val="24"/>
        <w:szCs w:val="24"/>
      </w:rPr>
      <w:t>POLICE USE OF FORCE.</w:t>
    </w:r>
    <w:r w:rsidR="007B2B26">
      <w:rPr>
        <w:rFonts w:ascii="Times New Roman" w:hAnsi="Times New Roman" w:cs="Times New Roman"/>
        <w:sz w:val="24"/>
        <w:szCs w:val="24"/>
      </w:rPr>
      <w:tab/>
      <w:t xml:space="preserve">                           </w:t>
    </w:r>
    <w:r w:rsidRPr="00233D70">
      <w:rPr>
        <w:rFonts w:ascii="Times New Roman" w:hAnsi="Times New Roman" w:cs="Times New Roman"/>
        <w:sz w:val="24"/>
        <w:szCs w:val="24"/>
      </w:rPr>
      <w:tab/>
    </w:r>
    <w:r w:rsidRPr="00233D70">
      <w:rPr>
        <w:rFonts w:ascii="Times New Roman" w:hAnsi="Times New Roman" w:cs="Times New Roman"/>
        <w:sz w:val="24"/>
        <w:szCs w:val="24"/>
      </w:rPr>
      <w:tab/>
    </w:r>
    <w:sdt>
      <w:sdtPr>
        <w:rPr>
          <w:rFonts w:ascii="Times New Roman" w:hAnsi="Times New Roman" w:cs="Times New Roman"/>
          <w:sz w:val="24"/>
          <w:szCs w:val="24"/>
        </w:rPr>
        <w:id w:val="-548149232"/>
        <w:docPartObj>
          <w:docPartGallery w:val="Page Numbers (Top of Page)"/>
          <w:docPartUnique/>
        </w:docPartObj>
      </w:sdtPr>
      <w:sdtEndPr>
        <w:rPr>
          <w:noProof/>
        </w:rPr>
      </w:sdtEndPr>
      <w:sdtContent>
        <w:r w:rsidR="000C74EF" w:rsidRPr="00233D70">
          <w:rPr>
            <w:rFonts w:ascii="Times New Roman" w:hAnsi="Times New Roman" w:cs="Times New Roman"/>
            <w:sz w:val="24"/>
            <w:szCs w:val="24"/>
          </w:rPr>
          <w:fldChar w:fldCharType="begin"/>
        </w:r>
        <w:r w:rsidRPr="00233D70">
          <w:rPr>
            <w:rFonts w:ascii="Times New Roman" w:hAnsi="Times New Roman" w:cs="Times New Roman"/>
            <w:sz w:val="24"/>
            <w:szCs w:val="24"/>
          </w:rPr>
          <w:instrText xml:space="preserve"> PAGE   \* MERGEFORMAT </w:instrText>
        </w:r>
        <w:r w:rsidR="000C74EF" w:rsidRPr="00233D70">
          <w:rPr>
            <w:rFonts w:ascii="Times New Roman" w:hAnsi="Times New Roman" w:cs="Times New Roman"/>
            <w:sz w:val="24"/>
            <w:szCs w:val="24"/>
          </w:rPr>
          <w:fldChar w:fldCharType="separate"/>
        </w:r>
        <w:r w:rsidR="00ED03E7">
          <w:rPr>
            <w:rFonts w:ascii="Times New Roman" w:hAnsi="Times New Roman" w:cs="Times New Roman"/>
            <w:noProof/>
            <w:sz w:val="24"/>
            <w:szCs w:val="24"/>
          </w:rPr>
          <w:t>2</w:t>
        </w:r>
        <w:r w:rsidR="000C74EF" w:rsidRPr="00233D70">
          <w:rPr>
            <w:rFonts w:ascii="Times New Roman" w:hAnsi="Times New Roman" w:cs="Times New Roman"/>
            <w:noProof/>
            <w:sz w:val="24"/>
            <w:szCs w:val="24"/>
          </w:rPr>
          <w:fldChar w:fldCharType="end"/>
        </w:r>
      </w:sdtContent>
    </w:sdt>
  </w:p>
  <w:p w:rsidR="00233D70" w:rsidRPr="00233D70" w:rsidRDefault="00233D7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70" w:rsidRPr="00233D70" w:rsidRDefault="00233D70" w:rsidP="00233D70">
    <w:pPr>
      <w:rPr>
        <w:rFonts w:ascii="Times New Roman" w:hAnsi="Times New Roman" w:cs="Times New Roman"/>
        <w:sz w:val="24"/>
        <w:szCs w:val="24"/>
      </w:rPr>
    </w:pPr>
    <w:r w:rsidRPr="00233D70">
      <w:rPr>
        <w:rFonts w:ascii="Times New Roman" w:hAnsi="Times New Roman" w:cs="Times New Roman"/>
        <w:sz w:val="24"/>
        <w:szCs w:val="24"/>
      </w:rPr>
      <w:t>Running head: SYNTHESIS PAPER</w:t>
    </w:r>
    <w:r w:rsidR="007B2B26">
      <w:rPr>
        <w:rFonts w:ascii="Times New Roman" w:hAnsi="Times New Roman" w:cs="Times New Roman"/>
        <w:sz w:val="24"/>
        <w:szCs w:val="24"/>
      </w:rPr>
      <w:t xml:space="preserve"> ON POLICE USE OF FORCE.</w:t>
    </w:r>
    <w:r w:rsidR="007B2B26">
      <w:rPr>
        <w:rFonts w:ascii="Times New Roman" w:hAnsi="Times New Roman" w:cs="Times New Roman"/>
        <w:sz w:val="24"/>
        <w:szCs w:val="24"/>
      </w:rPr>
      <w:tab/>
    </w:r>
    <w:r w:rsidRPr="00233D70">
      <w:rPr>
        <w:rFonts w:ascii="Times New Roman" w:hAnsi="Times New Roman" w:cs="Times New Roman"/>
        <w:sz w:val="24"/>
        <w:szCs w:val="24"/>
      </w:rPr>
      <w:tab/>
    </w:r>
    <w:sdt>
      <w:sdtPr>
        <w:rPr>
          <w:rFonts w:ascii="Times New Roman" w:hAnsi="Times New Roman" w:cs="Times New Roman"/>
          <w:sz w:val="24"/>
          <w:szCs w:val="24"/>
        </w:rPr>
        <w:id w:val="-214972007"/>
        <w:docPartObj>
          <w:docPartGallery w:val="Page Numbers (Top of Page)"/>
          <w:docPartUnique/>
        </w:docPartObj>
      </w:sdtPr>
      <w:sdtEndPr>
        <w:rPr>
          <w:noProof/>
        </w:rPr>
      </w:sdtEndPr>
      <w:sdtContent>
        <w:r w:rsidR="000C74EF" w:rsidRPr="00233D70">
          <w:rPr>
            <w:rFonts w:ascii="Times New Roman" w:hAnsi="Times New Roman" w:cs="Times New Roman"/>
            <w:sz w:val="24"/>
            <w:szCs w:val="24"/>
          </w:rPr>
          <w:fldChar w:fldCharType="begin"/>
        </w:r>
        <w:r w:rsidRPr="00233D70">
          <w:rPr>
            <w:rFonts w:ascii="Times New Roman" w:hAnsi="Times New Roman" w:cs="Times New Roman"/>
            <w:sz w:val="24"/>
            <w:szCs w:val="24"/>
          </w:rPr>
          <w:instrText xml:space="preserve"> PAGE   \* MERGEFORMAT </w:instrText>
        </w:r>
        <w:r w:rsidR="000C74EF" w:rsidRPr="00233D70">
          <w:rPr>
            <w:rFonts w:ascii="Times New Roman" w:hAnsi="Times New Roman" w:cs="Times New Roman"/>
            <w:sz w:val="24"/>
            <w:szCs w:val="24"/>
          </w:rPr>
          <w:fldChar w:fldCharType="separate"/>
        </w:r>
        <w:r w:rsidR="00ED03E7">
          <w:rPr>
            <w:rFonts w:ascii="Times New Roman" w:hAnsi="Times New Roman" w:cs="Times New Roman"/>
            <w:noProof/>
            <w:sz w:val="24"/>
            <w:szCs w:val="24"/>
          </w:rPr>
          <w:t>1</w:t>
        </w:r>
        <w:r w:rsidR="000C74EF" w:rsidRPr="00233D70">
          <w:rPr>
            <w:rFonts w:ascii="Times New Roman" w:hAnsi="Times New Roman" w:cs="Times New Roman"/>
            <w:noProof/>
            <w:sz w:val="24"/>
            <w:szCs w:val="24"/>
          </w:rPr>
          <w:fldChar w:fldCharType="end"/>
        </w:r>
      </w:sdtContent>
    </w:sdt>
  </w:p>
  <w:p w:rsidR="00233D70" w:rsidRPr="00233D70" w:rsidRDefault="00233D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6F"/>
    <w:rsid w:val="000145AD"/>
    <w:rsid w:val="00062D4D"/>
    <w:rsid w:val="000635E0"/>
    <w:rsid w:val="00082F52"/>
    <w:rsid w:val="00083243"/>
    <w:rsid w:val="00094288"/>
    <w:rsid w:val="000C74EF"/>
    <w:rsid w:val="00105DBF"/>
    <w:rsid w:val="001B3944"/>
    <w:rsid w:val="00233D70"/>
    <w:rsid w:val="00280B21"/>
    <w:rsid w:val="00285A95"/>
    <w:rsid w:val="002A7C76"/>
    <w:rsid w:val="002F5893"/>
    <w:rsid w:val="0039036F"/>
    <w:rsid w:val="003A165C"/>
    <w:rsid w:val="004272FB"/>
    <w:rsid w:val="004A4166"/>
    <w:rsid w:val="004A7D0A"/>
    <w:rsid w:val="004B4C67"/>
    <w:rsid w:val="004F2993"/>
    <w:rsid w:val="00540005"/>
    <w:rsid w:val="005B35EC"/>
    <w:rsid w:val="005F275A"/>
    <w:rsid w:val="00634158"/>
    <w:rsid w:val="0068408D"/>
    <w:rsid w:val="006A3385"/>
    <w:rsid w:val="006B190A"/>
    <w:rsid w:val="007174F6"/>
    <w:rsid w:val="00722E90"/>
    <w:rsid w:val="00724298"/>
    <w:rsid w:val="007B2B26"/>
    <w:rsid w:val="007C646D"/>
    <w:rsid w:val="00806C8B"/>
    <w:rsid w:val="0081133B"/>
    <w:rsid w:val="008278AA"/>
    <w:rsid w:val="00830607"/>
    <w:rsid w:val="00875F83"/>
    <w:rsid w:val="00970D1A"/>
    <w:rsid w:val="009A325E"/>
    <w:rsid w:val="009B0948"/>
    <w:rsid w:val="009C5FA6"/>
    <w:rsid w:val="009C6FB5"/>
    <w:rsid w:val="009F60A4"/>
    <w:rsid w:val="00A73C2A"/>
    <w:rsid w:val="00A76BDB"/>
    <w:rsid w:val="00A92A05"/>
    <w:rsid w:val="00AD16DD"/>
    <w:rsid w:val="00B11832"/>
    <w:rsid w:val="00B53A3D"/>
    <w:rsid w:val="00B81390"/>
    <w:rsid w:val="00BF51EE"/>
    <w:rsid w:val="00C24102"/>
    <w:rsid w:val="00CF1517"/>
    <w:rsid w:val="00D63D0B"/>
    <w:rsid w:val="00D74CC3"/>
    <w:rsid w:val="00DA610A"/>
    <w:rsid w:val="00DE3A0A"/>
    <w:rsid w:val="00E56F7A"/>
    <w:rsid w:val="00E77E3B"/>
    <w:rsid w:val="00EA6547"/>
    <w:rsid w:val="00EC28E2"/>
    <w:rsid w:val="00ED03E7"/>
    <w:rsid w:val="00F30A5C"/>
    <w:rsid w:val="00F92DDC"/>
    <w:rsid w:val="00FC18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8A76B-E51B-46D5-89AF-3522696DD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6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4102"/>
    <w:rPr>
      <w:color w:val="0563C1" w:themeColor="hyperlink"/>
      <w:u w:val="single"/>
    </w:rPr>
  </w:style>
  <w:style w:type="paragraph" w:styleId="Header">
    <w:name w:val="header"/>
    <w:basedOn w:val="Normal"/>
    <w:link w:val="HeaderChar"/>
    <w:uiPriority w:val="99"/>
    <w:unhideWhenUsed/>
    <w:rsid w:val="00233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D70"/>
  </w:style>
  <w:style w:type="paragraph" w:styleId="Footer">
    <w:name w:val="footer"/>
    <w:basedOn w:val="Normal"/>
    <w:link w:val="FooterChar"/>
    <w:uiPriority w:val="99"/>
    <w:unhideWhenUsed/>
    <w:rsid w:val="00233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article%203%20(3).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 ISDPD</cp:lastModifiedBy>
  <cp:revision>2</cp:revision>
  <dcterms:created xsi:type="dcterms:W3CDTF">2019-03-08T20:19:00Z</dcterms:created>
  <dcterms:modified xsi:type="dcterms:W3CDTF">2019-03-08T20:19:00Z</dcterms:modified>
</cp:coreProperties>
</file>